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4D919" w14:textId="77777777" w:rsidR="000753B6" w:rsidRDefault="000753B6" w:rsidP="00D52409">
      <w:pPr>
        <w:pStyle w:val="Default"/>
        <w:spacing w:line="288" w:lineRule="auto"/>
        <w:rPr>
          <w:rFonts w:ascii="Times New Roman" w:hAnsi="Times New Roman" w:cs="Times New Roman"/>
          <w:b/>
          <w:color w:val="auto"/>
        </w:rPr>
      </w:pPr>
    </w:p>
    <w:p w14:paraId="05E9544D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b/>
          <w:color w:val="auto"/>
        </w:rPr>
      </w:pPr>
      <w:r w:rsidRPr="00DB6045">
        <w:rPr>
          <w:rFonts w:ascii="Times New Roman" w:hAnsi="Times New Roman" w:cs="Times New Roman"/>
          <w:b/>
          <w:color w:val="auto"/>
        </w:rPr>
        <w:t>Zamawiający:</w:t>
      </w:r>
    </w:p>
    <w:p w14:paraId="6353B4A2" w14:textId="77777777" w:rsidR="007906B1" w:rsidRPr="00DB6045" w:rsidRDefault="007906B1" w:rsidP="00167D21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Gmina Stary Zamość</w:t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</w:p>
    <w:p w14:paraId="1D45A091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Stary Zamość 6</w:t>
      </w:r>
    </w:p>
    <w:p w14:paraId="132D9BDE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22-417 Stary Zamość</w:t>
      </w:r>
    </w:p>
    <w:p w14:paraId="57C1482C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NIP: 922-29-42-629</w:t>
      </w:r>
    </w:p>
    <w:p w14:paraId="2CFAA67D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  <w:color w:val="auto"/>
        </w:rPr>
        <w:t>REGON:950368581</w:t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color w:val="auto"/>
        </w:rPr>
        <w:tab/>
      </w:r>
      <w:r w:rsidR="00167D21">
        <w:rPr>
          <w:rFonts w:ascii="Times New Roman" w:hAnsi="Times New Roman" w:cs="Times New Roman"/>
          <w:b/>
          <w:color w:val="auto"/>
        </w:rPr>
        <w:t xml:space="preserve">  </w:t>
      </w:r>
    </w:p>
    <w:p w14:paraId="26D1CF78" w14:textId="77777777" w:rsidR="007906B1" w:rsidRPr="00DB6045" w:rsidRDefault="007906B1" w:rsidP="00D52409">
      <w:pPr>
        <w:pStyle w:val="Default"/>
        <w:spacing w:line="288" w:lineRule="auto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Tel.: 84 61-64-231</w:t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  <w:r w:rsidR="00167D21">
        <w:rPr>
          <w:rFonts w:ascii="Times New Roman" w:hAnsi="Times New Roman" w:cs="Times New Roman"/>
        </w:rPr>
        <w:tab/>
      </w:r>
    </w:p>
    <w:p w14:paraId="5A110210" w14:textId="77777777" w:rsidR="007906B1" w:rsidRPr="00DB6045" w:rsidRDefault="007D23E3" w:rsidP="00D52409">
      <w:pPr>
        <w:pStyle w:val="Default"/>
        <w:spacing w:line="288" w:lineRule="auto"/>
        <w:rPr>
          <w:rFonts w:ascii="Times New Roman" w:hAnsi="Times New Roman" w:cs="Times New Roman"/>
          <w:color w:val="auto"/>
          <w:lang w:val="en-US"/>
        </w:rPr>
      </w:pPr>
      <w:r w:rsidRPr="00DB6045">
        <w:rPr>
          <w:rFonts w:ascii="Times New Roman" w:hAnsi="Times New Roman" w:cs="Times New Roman"/>
          <w:lang w:val="en-US"/>
        </w:rPr>
        <w:t>e-mail</w:t>
      </w:r>
      <w:r w:rsidR="007906B1" w:rsidRPr="00DB6045">
        <w:rPr>
          <w:rFonts w:ascii="Times New Roman" w:hAnsi="Times New Roman" w:cs="Times New Roman"/>
          <w:lang w:val="en-US"/>
        </w:rPr>
        <w:t xml:space="preserve">: </w:t>
      </w:r>
      <w:hyperlink r:id="rId7" w:history="1">
        <w:r w:rsidR="00167D21" w:rsidRPr="006C0FAE">
          <w:rPr>
            <w:rStyle w:val="Hipercze"/>
            <w:rFonts w:ascii="Times New Roman" w:hAnsi="Times New Roman" w:cs="Times New Roman"/>
            <w:lang w:val="en-US"/>
          </w:rPr>
          <w:t>gmina@staryzamosc.pl</w:t>
        </w:r>
      </w:hyperlink>
      <w:r w:rsidR="00167D21">
        <w:rPr>
          <w:rFonts w:ascii="Times New Roman" w:hAnsi="Times New Roman" w:cs="Times New Roman"/>
          <w:lang w:val="en-US"/>
        </w:rPr>
        <w:tab/>
      </w:r>
      <w:r w:rsidR="00167D21">
        <w:rPr>
          <w:rFonts w:ascii="Times New Roman" w:hAnsi="Times New Roman" w:cs="Times New Roman"/>
          <w:lang w:val="en-US"/>
        </w:rPr>
        <w:tab/>
        <w:t xml:space="preserve">                      </w:t>
      </w:r>
    </w:p>
    <w:p w14:paraId="598906FD" w14:textId="77777777" w:rsidR="007906B1" w:rsidRPr="00DB6045" w:rsidRDefault="007906B1" w:rsidP="00D52409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  <w:lang w:val="en-US"/>
        </w:rPr>
      </w:pPr>
      <w:r w:rsidRPr="00DB6045">
        <w:rPr>
          <w:rFonts w:ascii="Times New Roman" w:eastAsia="Times New Roman" w:hAnsi="Times New Roman" w:cs="Times New Roman"/>
          <w:color w:val="auto"/>
          <w:lang w:val="en-US"/>
        </w:rPr>
        <w:t>Strona</w:t>
      </w:r>
      <w:r w:rsidR="00DB6045" w:rsidRPr="00DB6045">
        <w:rPr>
          <w:rFonts w:ascii="Times New Roman" w:eastAsia="Times New Roman" w:hAnsi="Times New Roman" w:cs="Times New Roman"/>
          <w:color w:val="auto"/>
          <w:lang w:val="en-US"/>
        </w:rPr>
        <w:t xml:space="preserve"> </w:t>
      </w:r>
      <w:r w:rsidRPr="00DB6045">
        <w:rPr>
          <w:rFonts w:ascii="Times New Roman" w:eastAsia="Times New Roman" w:hAnsi="Times New Roman" w:cs="Times New Roman"/>
          <w:color w:val="auto"/>
          <w:lang w:val="en-US"/>
        </w:rPr>
        <w:t>internetowa:</w:t>
      </w:r>
      <w:r w:rsidR="00167D21">
        <w:rPr>
          <w:rFonts w:ascii="Times New Roman" w:eastAsia="Times New Roman" w:hAnsi="Times New Roman" w:cs="Times New Roman"/>
          <w:color w:val="auto"/>
          <w:lang w:val="en-US"/>
        </w:rPr>
        <w:tab/>
      </w:r>
      <w:r w:rsidR="00167D21">
        <w:rPr>
          <w:rFonts w:ascii="Times New Roman" w:eastAsia="Times New Roman" w:hAnsi="Times New Roman" w:cs="Times New Roman"/>
          <w:color w:val="auto"/>
          <w:lang w:val="en-US"/>
        </w:rPr>
        <w:tab/>
      </w:r>
      <w:r w:rsidR="00167D21">
        <w:rPr>
          <w:rFonts w:ascii="Times New Roman" w:eastAsia="Times New Roman" w:hAnsi="Times New Roman" w:cs="Times New Roman"/>
          <w:color w:val="auto"/>
          <w:lang w:val="en-US"/>
        </w:rPr>
        <w:tab/>
      </w:r>
      <w:r w:rsidR="00167D21">
        <w:rPr>
          <w:rFonts w:ascii="Times New Roman" w:eastAsia="Times New Roman" w:hAnsi="Times New Roman" w:cs="Times New Roman"/>
          <w:color w:val="auto"/>
          <w:lang w:val="en-US"/>
        </w:rPr>
        <w:tab/>
      </w:r>
      <w:r w:rsidR="00167D21">
        <w:rPr>
          <w:rFonts w:ascii="Times New Roman" w:eastAsia="Times New Roman" w:hAnsi="Times New Roman" w:cs="Times New Roman"/>
          <w:color w:val="auto"/>
          <w:lang w:val="en-US"/>
        </w:rPr>
        <w:tab/>
        <w:t xml:space="preserve">          </w:t>
      </w:r>
    </w:p>
    <w:p w14:paraId="346787CB" w14:textId="1495ADAC" w:rsidR="00FF32BB" w:rsidRPr="00DB6045" w:rsidRDefault="00167D21" w:rsidP="00FF32BB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  <w:lang w:val="en-US"/>
        </w:rPr>
      </w:pPr>
      <w:hyperlink r:id="rId8" w:history="1">
        <w:r w:rsidRPr="006C0FAE">
          <w:rPr>
            <w:rStyle w:val="Hipercze"/>
            <w:rFonts w:ascii="Times New Roman" w:eastAsia="Times New Roman" w:hAnsi="Times New Roman" w:cs="Times New Roman"/>
            <w:lang w:val="en-US"/>
          </w:rPr>
          <w:t>https://ugstaryzamosc.bip.lubelskie.pl/</w:t>
        </w:r>
      </w:hyperlink>
      <w:r>
        <w:rPr>
          <w:rFonts w:ascii="Times New Roman" w:eastAsia="Times New Roman" w:hAnsi="Times New Roman" w:cs="Times New Roman"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color w:val="auto"/>
          <w:lang w:val="en-US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br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</w:r>
      <w:r>
        <w:rPr>
          <w:rFonts w:ascii="Times New Roman" w:eastAsia="Times New Roman" w:hAnsi="Times New Roman" w:cs="Times New Roman"/>
          <w:b/>
          <w:color w:val="auto"/>
          <w:lang w:val="en-US"/>
        </w:rPr>
        <w:tab/>
        <w:t xml:space="preserve">          </w:t>
      </w:r>
    </w:p>
    <w:p w14:paraId="02D14F04" w14:textId="77777777" w:rsidR="00FF32BB" w:rsidRPr="00DB6045" w:rsidRDefault="00FF32BB" w:rsidP="00FF32BB">
      <w:pPr>
        <w:pStyle w:val="Default"/>
        <w:spacing w:line="288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B6045">
        <w:rPr>
          <w:rFonts w:ascii="Times New Roman" w:hAnsi="Times New Roman" w:cs="Times New Roman"/>
          <w:b/>
          <w:bCs/>
          <w:color w:val="auto"/>
        </w:rPr>
        <w:t>ZAPROSZENIE DO ZŁOŻENIA OFERTY CENOWEJ</w:t>
      </w:r>
    </w:p>
    <w:p w14:paraId="32D0FEE2" w14:textId="77777777" w:rsidR="00FF32BB" w:rsidRDefault="00FF32BB" w:rsidP="00FF32BB">
      <w:pPr>
        <w:pStyle w:val="Default"/>
        <w:spacing w:line="288" w:lineRule="auto"/>
        <w:rPr>
          <w:rFonts w:ascii="Times New Roman" w:eastAsia="Times New Roman" w:hAnsi="Times New Roman" w:cs="Times New Roman"/>
          <w:color w:val="auto"/>
        </w:rPr>
      </w:pPr>
    </w:p>
    <w:p w14:paraId="16CEE0F3" w14:textId="21FF5F13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Niniejsze postępowanie o udzielenie zamówieni</w:t>
      </w:r>
      <w:r>
        <w:rPr>
          <w:rFonts w:ascii="Times New Roman" w:hAnsi="Times New Roman" w:cs="Times New Roman"/>
          <w:sz w:val="24"/>
          <w:szCs w:val="24"/>
        </w:rPr>
        <w:t>a publicznego prowadzone jest</w:t>
      </w:r>
      <w:r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Pr="00DB6045">
        <w:rPr>
          <w:rFonts w:ascii="Times New Roman" w:hAnsi="Times New Roman" w:cs="Times New Roman"/>
          <w:sz w:val="24"/>
          <w:szCs w:val="24"/>
        </w:rPr>
        <w:t xml:space="preserve">trybie </w:t>
      </w:r>
      <w:r w:rsidR="00F40A7A">
        <w:rPr>
          <w:rFonts w:ascii="Times New Roman" w:hAnsi="Times New Roman" w:cs="Times New Roman"/>
          <w:sz w:val="24"/>
          <w:szCs w:val="24"/>
        </w:rPr>
        <w:t>przetargu nieograniczonego</w:t>
      </w:r>
      <w:r w:rsidRPr="00DB6045">
        <w:rPr>
          <w:rFonts w:ascii="Times New Roman" w:hAnsi="Times New Roman" w:cs="Times New Roman"/>
          <w:sz w:val="24"/>
          <w:szCs w:val="24"/>
        </w:rPr>
        <w:t xml:space="preserve">, z wyłączeniem stosowania ustawy </w:t>
      </w:r>
      <w:r w:rsidRPr="00DD288B">
        <w:rPr>
          <w:rFonts w:ascii="Times New Roman" w:hAnsi="Times New Roman" w:cs="Times New Roman"/>
          <w:sz w:val="24"/>
          <w:szCs w:val="24"/>
        </w:rPr>
        <w:t xml:space="preserve">Prawo Zamówień Publicznych z dnia 11 września 2019 r. na podstawie art. 2 </w:t>
      </w:r>
      <w:r>
        <w:rPr>
          <w:rFonts w:ascii="Times New Roman" w:hAnsi="Times New Roman" w:cs="Times New Roman"/>
          <w:sz w:val="24"/>
          <w:szCs w:val="24"/>
        </w:rPr>
        <w:t>ust. 1 pkt</w:t>
      </w:r>
      <w:r w:rsidRPr="00DD288B">
        <w:rPr>
          <w:rFonts w:ascii="Times New Roman" w:hAnsi="Times New Roman" w:cs="Times New Roman"/>
          <w:sz w:val="24"/>
          <w:szCs w:val="24"/>
        </w:rPr>
        <w:t xml:space="preserve"> 2 tejże ustawy (t. j. Dz. U.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F40A7A">
        <w:rPr>
          <w:rFonts w:ascii="Times New Roman" w:hAnsi="Times New Roman" w:cs="Times New Roman"/>
          <w:sz w:val="24"/>
          <w:szCs w:val="24"/>
        </w:rPr>
        <w:t>4</w:t>
      </w:r>
      <w:r w:rsidRPr="00DD288B">
        <w:rPr>
          <w:rFonts w:ascii="Times New Roman" w:hAnsi="Times New Roman" w:cs="Times New Roman"/>
          <w:sz w:val="24"/>
          <w:szCs w:val="24"/>
        </w:rPr>
        <w:t xml:space="preserve"> poz. </w:t>
      </w:r>
      <w:r w:rsidR="00F40A7A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>. Tj.</w:t>
      </w:r>
      <w:r w:rsidRPr="00DD288B">
        <w:rPr>
          <w:rFonts w:ascii="Times New Roman" w:hAnsi="Times New Roman" w:cs="Times New Roman"/>
          <w:sz w:val="24"/>
          <w:szCs w:val="24"/>
        </w:rPr>
        <w:t xml:space="preserve">.), na podstawie Zarządzenia Nr </w:t>
      </w:r>
      <w:r w:rsidR="00F40A7A">
        <w:rPr>
          <w:rFonts w:ascii="Times New Roman" w:hAnsi="Times New Roman" w:cs="Times New Roman"/>
          <w:sz w:val="24"/>
          <w:szCs w:val="24"/>
        </w:rPr>
        <w:t>118/23</w:t>
      </w:r>
      <w:r w:rsidRPr="00DD288B">
        <w:rPr>
          <w:rFonts w:ascii="Times New Roman" w:hAnsi="Times New Roman" w:cs="Times New Roman"/>
          <w:sz w:val="24"/>
          <w:szCs w:val="24"/>
        </w:rPr>
        <w:t xml:space="preserve"> Wójta Gminy Stary Zamość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 xml:space="preserve">z dnia </w:t>
      </w:r>
      <w:r w:rsidR="00F40A7A">
        <w:rPr>
          <w:rFonts w:ascii="Times New Roman" w:hAnsi="Times New Roman" w:cs="Times New Roman"/>
          <w:sz w:val="24"/>
          <w:szCs w:val="24"/>
        </w:rPr>
        <w:t>22 listopada 2023</w:t>
      </w:r>
      <w:r w:rsidRPr="00DB6045">
        <w:rPr>
          <w:rFonts w:ascii="Times New Roman" w:hAnsi="Times New Roman" w:cs="Times New Roman"/>
          <w:sz w:val="24"/>
          <w:szCs w:val="24"/>
        </w:rPr>
        <w:t xml:space="preserve"> r. w sprawie ustanowienia regulaminu realizacji zamówień i konkursów wyłączonych ze stosowania ustawy Prawo zamówień publicznych (których wartość nie przekracza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 xml:space="preserve">kwoty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B6045">
        <w:rPr>
          <w:rFonts w:ascii="Times New Roman" w:hAnsi="Times New Roman" w:cs="Times New Roman"/>
          <w:sz w:val="24"/>
          <w:szCs w:val="24"/>
        </w:rPr>
        <w:t xml:space="preserve">30.000 </w:t>
      </w:r>
      <w:r>
        <w:rPr>
          <w:rFonts w:ascii="Times New Roman" w:hAnsi="Times New Roman" w:cs="Times New Roman"/>
          <w:sz w:val="24"/>
          <w:szCs w:val="24"/>
        </w:rPr>
        <w:t>zł</w:t>
      </w:r>
      <w:r w:rsidRPr="00DB6045">
        <w:rPr>
          <w:rFonts w:ascii="Times New Roman" w:hAnsi="Times New Roman" w:cs="Times New Roman"/>
          <w:sz w:val="24"/>
          <w:szCs w:val="24"/>
        </w:rPr>
        <w:t>).</w:t>
      </w:r>
    </w:p>
    <w:p w14:paraId="316CD6DA" w14:textId="10C305C2" w:rsidR="00AD19A9" w:rsidRPr="00AD19A9" w:rsidRDefault="00FF32BB" w:rsidP="00AD19A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Przedmiotem zamówienia jest wykonanie zadania p</w:t>
      </w:r>
      <w:r w:rsidR="0030110D">
        <w:rPr>
          <w:rFonts w:ascii="Times New Roman" w:hAnsi="Times New Roman" w:cs="Times New Roman"/>
          <w:sz w:val="24"/>
          <w:szCs w:val="24"/>
        </w:rPr>
        <w:t xml:space="preserve">od </w:t>
      </w:r>
      <w:r w:rsidRPr="00DB6045">
        <w:rPr>
          <w:rFonts w:ascii="Times New Roman" w:hAnsi="Times New Roman" w:cs="Times New Roman"/>
          <w:sz w:val="24"/>
          <w:szCs w:val="24"/>
        </w:rPr>
        <w:t>n</w:t>
      </w:r>
      <w:r w:rsidR="0030110D">
        <w:rPr>
          <w:rFonts w:ascii="Times New Roman" w:hAnsi="Times New Roman" w:cs="Times New Roman"/>
          <w:sz w:val="24"/>
          <w:szCs w:val="24"/>
        </w:rPr>
        <w:t>azwą</w:t>
      </w:r>
      <w:r w:rsidRPr="00DB6045">
        <w:rPr>
          <w:rFonts w:ascii="Times New Roman" w:hAnsi="Times New Roman" w:cs="Times New Roman"/>
          <w:sz w:val="24"/>
          <w:szCs w:val="24"/>
        </w:rPr>
        <w:t xml:space="preserve">: </w:t>
      </w:r>
      <w:r w:rsidR="00AD19A9" w:rsidRPr="00AD19A9">
        <w:rPr>
          <w:rFonts w:ascii="Times New Roman" w:hAnsi="Times New Roman" w:cs="Times New Roman"/>
          <w:sz w:val="24"/>
          <w:szCs w:val="24"/>
        </w:rPr>
        <w:t>Dostawa</w:t>
      </w:r>
      <w:r w:rsidR="00523763">
        <w:rPr>
          <w:rFonts w:ascii="Times New Roman" w:hAnsi="Times New Roman" w:cs="Times New Roman"/>
          <w:sz w:val="24"/>
          <w:szCs w:val="24"/>
        </w:rPr>
        <w:t xml:space="preserve"> agregatu prądotwórczego o mocy 150 KW</w:t>
      </w:r>
      <w:r w:rsidR="00AD19A9" w:rsidRPr="00AD19A9">
        <w:rPr>
          <w:rFonts w:ascii="Times New Roman" w:hAnsi="Times New Roman" w:cs="Times New Roman"/>
          <w:sz w:val="24"/>
          <w:szCs w:val="24"/>
        </w:rPr>
        <w:t>.</w:t>
      </w:r>
      <w:r w:rsidR="00516256">
        <w:rPr>
          <w:rFonts w:ascii="Times New Roman" w:hAnsi="Times New Roman" w:cs="Times New Roman"/>
          <w:sz w:val="24"/>
          <w:szCs w:val="24"/>
        </w:rPr>
        <w:t xml:space="preserve"> Zadanie realizowane jest w ramach Programu Ochrony Ludności i Obrony Cywilnej na lata 2025-2026.</w:t>
      </w:r>
    </w:p>
    <w:p w14:paraId="19988147" w14:textId="46806596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Szczegółowy opis przed</w:t>
      </w:r>
      <w:r>
        <w:rPr>
          <w:rFonts w:ascii="Times New Roman" w:hAnsi="Times New Roman" w:cs="Times New Roman"/>
          <w:sz w:val="24"/>
          <w:szCs w:val="24"/>
        </w:rPr>
        <w:t xml:space="preserve">miotu zamówienia został zawarty </w:t>
      </w:r>
      <w:r w:rsidRPr="00DB6045">
        <w:rPr>
          <w:rFonts w:ascii="Times New Roman" w:hAnsi="Times New Roman" w:cs="Times New Roman"/>
          <w:sz w:val="24"/>
          <w:szCs w:val="24"/>
        </w:rPr>
        <w:t xml:space="preserve">w </w:t>
      </w:r>
      <w:r w:rsidR="005C5B48">
        <w:rPr>
          <w:rFonts w:ascii="Times New Roman" w:hAnsi="Times New Roman" w:cs="Times New Roman"/>
          <w:sz w:val="24"/>
          <w:szCs w:val="24"/>
        </w:rPr>
        <w:t>załączniku do</w:t>
      </w:r>
      <w:r w:rsidRPr="00DB60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 dostawy</w:t>
      </w:r>
      <w:r w:rsidR="005C5B48">
        <w:rPr>
          <w:rFonts w:ascii="Times New Roman" w:hAnsi="Times New Roman" w:cs="Times New Roman"/>
          <w:sz w:val="24"/>
          <w:szCs w:val="24"/>
        </w:rPr>
        <w:t xml:space="preserve"> (specyfikacja techniczna)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A440B6" w14:textId="1188E544" w:rsidR="00FF32BB" w:rsidRDefault="00FF32BB" w:rsidP="00FF32BB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sz w:val="24"/>
          <w:szCs w:val="24"/>
        </w:rPr>
        <w:t>Wy</w:t>
      </w:r>
      <w:r>
        <w:rPr>
          <w:rFonts w:ascii="Times New Roman" w:eastAsia="Times New Roman" w:hAnsi="Times New Roman" w:cs="Times New Roman"/>
          <w:sz w:val="24"/>
          <w:szCs w:val="24"/>
        </w:rPr>
        <w:t>konawca jest zobowiązany wykonywać dostaw</w:t>
      </w:r>
      <w:r w:rsidR="00003308">
        <w:rPr>
          <w:rFonts w:ascii="Times New Roman" w:eastAsia="Times New Roman" w:hAnsi="Times New Roman" w:cs="Times New Roman"/>
          <w:sz w:val="24"/>
          <w:szCs w:val="24"/>
        </w:rPr>
        <w:t>ę</w:t>
      </w:r>
      <w:r w:rsidRPr="00DB6045">
        <w:rPr>
          <w:rFonts w:ascii="Times New Roman" w:eastAsia="Times New Roman" w:hAnsi="Times New Roman" w:cs="Times New Roman"/>
          <w:sz w:val="24"/>
          <w:szCs w:val="24"/>
        </w:rPr>
        <w:t xml:space="preserve"> w terminie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 dnia podpisania umowy </w:t>
      </w:r>
      <w:r w:rsidRPr="00DB6045">
        <w:rPr>
          <w:rFonts w:ascii="Times New Roman" w:eastAsia="Times New Roman" w:hAnsi="Times New Roman" w:cs="Times New Roman"/>
          <w:sz w:val="24"/>
          <w:szCs w:val="24"/>
        </w:rPr>
        <w:t>do dnia</w:t>
      </w:r>
      <w:r w:rsidR="000033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3308" w:rsidRPr="00003308">
        <w:rPr>
          <w:rFonts w:ascii="Times New Roman" w:eastAsia="Times New Roman" w:hAnsi="Times New Roman" w:cs="Times New Roman"/>
          <w:b/>
          <w:bCs/>
          <w:sz w:val="24"/>
          <w:szCs w:val="24"/>
        </w:rPr>
        <w:t>05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AD19A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B701F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>.202</w:t>
      </w:r>
      <w:r w:rsidR="00F40A7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957081">
        <w:rPr>
          <w:rFonts w:ascii="Times New Roman" w:eastAsia="Times New Roman" w:hAnsi="Times New Roman" w:cs="Times New Roman"/>
          <w:b/>
          <w:sz w:val="24"/>
          <w:szCs w:val="24"/>
        </w:rPr>
        <w:t xml:space="preserve"> r</w:t>
      </w: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5A533745" w14:textId="2C99C716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 xml:space="preserve">Warunkiem udziału w postępowaniu jest złożenie w terminie określonym w pkt. </w:t>
      </w:r>
      <w:r w:rsidR="00FE16DF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DB6045">
        <w:rPr>
          <w:rFonts w:ascii="Times New Roman" w:eastAsia="Times New Roman" w:hAnsi="Times New Roman" w:cs="Times New Roman"/>
          <w:b/>
          <w:sz w:val="24"/>
          <w:szCs w:val="24"/>
        </w:rPr>
        <w:t xml:space="preserve"> oferty cenowej, tj.:</w:t>
      </w:r>
    </w:p>
    <w:p w14:paraId="457C31E6" w14:textId="77777777" w:rsidR="00FF32BB" w:rsidRPr="00DB6045" w:rsidRDefault="00FF32BB" w:rsidP="00FF32BB">
      <w:pPr>
        <w:pStyle w:val="Akapitzlist"/>
        <w:autoSpaceDE w:val="0"/>
        <w:autoSpaceDN w:val="0"/>
        <w:adjustRightInd w:val="0"/>
        <w:spacing w:after="0" w:line="288" w:lineRule="auto"/>
        <w:ind w:left="567" w:firstLine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sz w:val="24"/>
          <w:szCs w:val="24"/>
        </w:rPr>
        <w:t>- złożenie wypełnionego formularza ofertowego (załącznik nr 1),</w:t>
      </w:r>
    </w:p>
    <w:p w14:paraId="4DEE65CA" w14:textId="77777777" w:rsidR="00F40A7A" w:rsidRDefault="00FF32BB" w:rsidP="00F40A7A">
      <w:pPr>
        <w:pStyle w:val="Akapitzlist"/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6045">
        <w:rPr>
          <w:rFonts w:ascii="Times New Roman" w:eastAsia="Times New Roman" w:hAnsi="Times New Roman" w:cs="Times New Roman"/>
          <w:sz w:val="24"/>
          <w:szCs w:val="24"/>
        </w:rPr>
        <w:t>- złożenie oświadczenia (załącznik nr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3</w:t>
      </w:r>
      <w:r w:rsidRPr="00DB6045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7DFD4CD3" w14:textId="3BDF509A" w:rsidR="00C802A0" w:rsidRDefault="00C802A0" w:rsidP="00F40A7A">
      <w:pPr>
        <w:pStyle w:val="Akapitzlist"/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złożenie wypełnionego załącznika do umowy – specyfikacja techniczna agregatu</w:t>
      </w:r>
    </w:p>
    <w:p w14:paraId="620AE0B6" w14:textId="5EE66C73" w:rsidR="00411095" w:rsidRPr="00F40A7A" w:rsidRDefault="00411095" w:rsidP="00F40A7A">
      <w:pPr>
        <w:pStyle w:val="Akapitzlist"/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66548" w14:textId="77777777" w:rsidR="00FF32BB" w:rsidRPr="00DB6045" w:rsidRDefault="00FF32BB" w:rsidP="00FF32BB">
      <w:pPr>
        <w:pStyle w:val="Default"/>
        <w:numPr>
          <w:ilvl w:val="0"/>
          <w:numId w:val="1"/>
        </w:numPr>
        <w:tabs>
          <w:tab w:val="left" w:pos="284"/>
        </w:tabs>
        <w:spacing w:line="288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Ofertę należy umieścić w kop</w:t>
      </w:r>
      <w:r>
        <w:rPr>
          <w:rFonts w:ascii="Times New Roman" w:hAnsi="Times New Roman" w:cs="Times New Roman"/>
          <w:color w:val="auto"/>
        </w:rPr>
        <w:t xml:space="preserve">ercie/opakowaniu i zabezpieczyć </w:t>
      </w:r>
      <w:r w:rsidRPr="00DB6045">
        <w:rPr>
          <w:rFonts w:ascii="Times New Roman" w:hAnsi="Times New Roman" w:cs="Times New Roman"/>
          <w:color w:val="auto"/>
        </w:rPr>
        <w:t xml:space="preserve">w </w:t>
      </w:r>
      <w:r>
        <w:rPr>
          <w:rFonts w:ascii="Times New Roman" w:hAnsi="Times New Roman" w:cs="Times New Roman"/>
          <w:color w:val="auto"/>
        </w:rPr>
        <w:t xml:space="preserve">sposób </w:t>
      </w:r>
      <w:r w:rsidRPr="00DB6045">
        <w:rPr>
          <w:rFonts w:ascii="Times New Roman" w:hAnsi="Times New Roman" w:cs="Times New Roman"/>
          <w:color w:val="auto"/>
        </w:rPr>
        <w:t>uniemożliwiający zapoznanie się z jej zawartością bez naruszenia zabezpieczeń przed upływem terminu otwarcia ofert.</w:t>
      </w:r>
    </w:p>
    <w:p w14:paraId="4BF8675A" w14:textId="77777777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  <w:b/>
        </w:rPr>
        <w:t>Na kopercie/opakowaniu należy umieścić następujące oznaczenia:</w:t>
      </w:r>
    </w:p>
    <w:p w14:paraId="13A1CCA0" w14:textId="0999D3C3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Nazwa, adres, numer telefonu, adres e-mail Wykonawcy,</w:t>
      </w:r>
    </w:p>
    <w:p w14:paraId="4133E34D" w14:textId="77777777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t>Gmina Stary Zamość, Stary Zamość 6, 22-417 Stary Zamość,</w:t>
      </w:r>
    </w:p>
    <w:p w14:paraId="7EA3DE41" w14:textId="255CE47D" w:rsidR="00FF32BB" w:rsidRPr="00B701FF" w:rsidRDefault="00FF32BB" w:rsidP="008165DB">
      <w:pPr>
        <w:pStyle w:val="Default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</w:rPr>
      </w:pPr>
      <w:r w:rsidRPr="00B701FF">
        <w:rPr>
          <w:rFonts w:ascii="Times New Roman" w:hAnsi="Times New Roman" w:cs="Times New Roman"/>
        </w:rPr>
        <w:t>OFERTA</w:t>
      </w:r>
      <w:r w:rsidR="00AD19A9" w:rsidRPr="00B701FF">
        <w:rPr>
          <w:rFonts w:ascii="Times New Roman" w:hAnsi="Times New Roman" w:cs="Times New Roman"/>
        </w:rPr>
        <w:t>:</w:t>
      </w:r>
      <w:r w:rsidRPr="00B701FF">
        <w:rPr>
          <w:rFonts w:ascii="Times New Roman" w:hAnsi="Times New Roman" w:cs="Times New Roman"/>
        </w:rPr>
        <w:t xml:space="preserve"> </w:t>
      </w:r>
      <w:r w:rsidR="00B701FF" w:rsidRPr="00B701FF">
        <w:rPr>
          <w:rFonts w:ascii="Times New Roman" w:hAnsi="Times New Roman" w:cs="Times New Roman"/>
        </w:rPr>
        <w:t>Dostawa agregatu prądotwórczego o mocy 150 KW.</w:t>
      </w:r>
    </w:p>
    <w:p w14:paraId="6F926948" w14:textId="2B1E319C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  <w:b/>
          <w:color w:val="auto"/>
        </w:rPr>
      </w:pPr>
      <w:r w:rsidRPr="00DB6045">
        <w:rPr>
          <w:rFonts w:ascii="Times New Roman" w:hAnsi="Times New Roman" w:cs="Times New Roman"/>
          <w:color w:val="auto"/>
        </w:rPr>
        <w:t xml:space="preserve">Nie otwierać przed dniem </w:t>
      </w:r>
      <w:r w:rsidR="00003308">
        <w:rPr>
          <w:rFonts w:ascii="Times New Roman" w:hAnsi="Times New Roman" w:cs="Times New Roman"/>
          <w:b/>
          <w:color w:val="auto"/>
        </w:rPr>
        <w:t>03.10.2025</w:t>
      </w:r>
      <w:r w:rsidRPr="005E1C7D">
        <w:rPr>
          <w:rFonts w:ascii="Times New Roman" w:hAnsi="Times New Roman" w:cs="Times New Roman"/>
          <w:b/>
          <w:color w:val="auto"/>
        </w:rPr>
        <w:t xml:space="preserve"> r. do godz. </w:t>
      </w:r>
      <w:r>
        <w:rPr>
          <w:rFonts w:ascii="Times New Roman" w:hAnsi="Times New Roman" w:cs="Times New Roman"/>
          <w:b/>
          <w:color w:val="auto"/>
        </w:rPr>
        <w:t>1</w:t>
      </w:r>
      <w:r w:rsidR="00003308">
        <w:rPr>
          <w:rFonts w:ascii="Times New Roman" w:hAnsi="Times New Roman" w:cs="Times New Roman"/>
          <w:b/>
          <w:color w:val="auto"/>
        </w:rPr>
        <w:t>2</w:t>
      </w:r>
      <w:r>
        <w:rPr>
          <w:rFonts w:ascii="Times New Roman" w:hAnsi="Times New Roman" w:cs="Times New Roman"/>
          <w:b/>
          <w:color w:val="auto"/>
        </w:rPr>
        <w:t>.30</w:t>
      </w:r>
      <w:r w:rsidRPr="005E1C7D">
        <w:rPr>
          <w:rFonts w:ascii="Times New Roman" w:hAnsi="Times New Roman" w:cs="Times New Roman"/>
          <w:b/>
          <w:color w:val="auto"/>
        </w:rPr>
        <w:t>.</w:t>
      </w:r>
      <w:r>
        <w:rPr>
          <w:rFonts w:ascii="Times New Roman" w:hAnsi="Times New Roman" w:cs="Times New Roman"/>
          <w:b/>
          <w:color w:val="FF0000"/>
        </w:rPr>
        <w:t xml:space="preserve"> </w:t>
      </w:r>
    </w:p>
    <w:p w14:paraId="5EDDF128" w14:textId="77777777" w:rsidR="00FF32BB" w:rsidRPr="00DB6045" w:rsidRDefault="00FF32BB" w:rsidP="00FF32BB">
      <w:pPr>
        <w:pStyle w:val="Default"/>
        <w:numPr>
          <w:ilvl w:val="0"/>
          <w:numId w:val="1"/>
        </w:numPr>
        <w:tabs>
          <w:tab w:val="left" w:pos="284"/>
        </w:tabs>
        <w:spacing w:line="288" w:lineRule="auto"/>
        <w:ind w:left="0" w:firstLine="0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</w:rPr>
        <w:lastRenderedPageBreak/>
        <w:t>Oferta winna być podpisana zgodnie z wpisem w KRS lub Ewidencji działalności gospodarczej,</w:t>
      </w:r>
      <w:r>
        <w:rPr>
          <w:rFonts w:ascii="Times New Roman" w:hAnsi="Times New Roman" w:cs="Times New Roman"/>
        </w:rPr>
        <w:t xml:space="preserve"> </w:t>
      </w:r>
      <w:r w:rsidRPr="00DB6045">
        <w:rPr>
          <w:rFonts w:ascii="Times New Roman" w:eastAsia="Times New Roman" w:hAnsi="Times New Roman" w:cs="Times New Roman"/>
        </w:rPr>
        <w:t>jeżeli odrębne przepisy wymagają wpisu do rejestru lub ewidencji.</w:t>
      </w:r>
    </w:p>
    <w:p w14:paraId="03796B12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>Oferta niespełniająca wymagań zostanie odrzucona.</w:t>
      </w:r>
    </w:p>
    <w:p w14:paraId="640D355A" w14:textId="7B93B124" w:rsidR="00FF32BB" w:rsidRPr="00DB6045" w:rsidRDefault="00FF32BB" w:rsidP="00580129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03308">
        <w:rPr>
          <w:rFonts w:ascii="Times New Roman" w:hAnsi="Times New Roman" w:cs="Times New Roman"/>
          <w:sz w:val="24"/>
          <w:szCs w:val="24"/>
        </w:rPr>
        <w:t xml:space="preserve">Ofertę wraz z dokumentami, o których mowa w pkt. </w:t>
      </w:r>
      <w:r w:rsidR="00456009" w:rsidRPr="00003308">
        <w:rPr>
          <w:rFonts w:ascii="Times New Roman" w:hAnsi="Times New Roman" w:cs="Times New Roman"/>
          <w:sz w:val="24"/>
          <w:szCs w:val="24"/>
        </w:rPr>
        <w:t>5</w:t>
      </w:r>
      <w:r w:rsidRPr="00003308">
        <w:rPr>
          <w:rFonts w:ascii="Times New Roman" w:hAnsi="Times New Roman" w:cs="Times New Roman"/>
          <w:sz w:val="24"/>
          <w:szCs w:val="24"/>
        </w:rPr>
        <w:t xml:space="preserve">, należy </w:t>
      </w:r>
      <w:r w:rsidRPr="00003308">
        <w:rPr>
          <w:rFonts w:ascii="Times New Roman" w:hAnsi="Times New Roman" w:cs="Times New Roman"/>
          <w:b/>
          <w:sz w:val="24"/>
          <w:szCs w:val="24"/>
        </w:rPr>
        <w:t xml:space="preserve">dostarczyć w terminie do dnia </w:t>
      </w:r>
      <w:r w:rsidR="00003308" w:rsidRPr="00003308">
        <w:rPr>
          <w:rFonts w:ascii="Times New Roman" w:hAnsi="Times New Roman" w:cs="Times New Roman"/>
          <w:b/>
          <w:sz w:val="24"/>
          <w:szCs w:val="24"/>
        </w:rPr>
        <w:t>03.10. 2025</w:t>
      </w:r>
      <w:r w:rsidRPr="00003308">
        <w:rPr>
          <w:rFonts w:ascii="Times New Roman" w:hAnsi="Times New Roman" w:cs="Times New Roman"/>
          <w:b/>
          <w:sz w:val="24"/>
          <w:szCs w:val="24"/>
        </w:rPr>
        <w:t xml:space="preserve"> r. do godz. 1</w:t>
      </w:r>
      <w:r w:rsidR="00003308" w:rsidRPr="00003308">
        <w:rPr>
          <w:rFonts w:ascii="Times New Roman" w:hAnsi="Times New Roman" w:cs="Times New Roman"/>
          <w:b/>
          <w:sz w:val="24"/>
          <w:szCs w:val="24"/>
        </w:rPr>
        <w:t>2</w:t>
      </w:r>
      <w:r w:rsidRPr="00003308">
        <w:rPr>
          <w:rFonts w:ascii="Times New Roman" w:hAnsi="Times New Roman" w:cs="Times New Roman"/>
          <w:b/>
          <w:sz w:val="24"/>
          <w:szCs w:val="24"/>
        </w:rPr>
        <w:t xml:space="preserve">.00 </w:t>
      </w:r>
      <w:r w:rsidRPr="00003308">
        <w:rPr>
          <w:rFonts w:ascii="Times New Roman" w:hAnsi="Times New Roman" w:cs="Times New Roman"/>
          <w:sz w:val="24"/>
          <w:szCs w:val="24"/>
        </w:rPr>
        <w:t>do Urzędu Gminy Stary Zamość, Stary Zamość 6,</w:t>
      </w:r>
      <w:r w:rsidR="00580129" w:rsidRPr="00003308">
        <w:rPr>
          <w:rFonts w:ascii="Times New Roman" w:hAnsi="Times New Roman" w:cs="Times New Roman"/>
          <w:sz w:val="24"/>
          <w:szCs w:val="24"/>
        </w:rPr>
        <w:t xml:space="preserve"> </w:t>
      </w:r>
      <w:r w:rsidR="00003308" w:rsidRPr="00003308">
        <w:rPr>
          <w:rFonts w:ascii="Times New Roman" w:hAnsi="Times New Roman" w:cs="Times New Roman"/>
          <w:sz w:val="24"/>
          <w:szCs w:val="24"/>
        </w:rPr>
        <w:t xml:space="preserve">  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22-417 Stary Zamość. Oferty można sk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ładać od poniedziałku do piątku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w godzinach 8:00-15:00.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Decydujące znaczenie dla zachowania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terminu składania ofert ma data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i godzina wpływu oferty w miejsce wskazane wyżej, a nie data jej wysłania przesyłką pocztową lub kurierską.</w:t>
      </w:r>
    </w:p>
    <w:p w14:paraId="69C4B727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>Wykonawca może wprowadzić zmiany do złożonej oferty, pod warunkiem, że Zamawiając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y otrzyma pisemne zawiadomienie 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o wprowadzeniu zmian do oferty przed upływem terminu składania ofert. Powiadomienie o wprowadzeniu zmian musi być złożone według takich samych zasad, jak składana oferta, w kopercie oznaczonej jak w pkt.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z dodatkowym oznaczeniem „ZMIANA”. </w:t>
      </w:r>
    </w:p>
    <w:p w14:paraId="3AB33DDE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>Wykonawca może przed upływem terminu składania ofert wycofać ofertę, poprzez złożenie pisemnego powiadomienia podpisanego przez osobę (osoby) uprawnioną do reprezentowania Wykonawcy.</w:t>
      </w:r>
    </w:p>
    <w:p w14:paraId="09593A4E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color w:val="000000"/>
          <w:sz w:val="24"/>
          <w:szCs w:val="24"/>
        </w:rPr>
        <w:t xml:space="preserve">Oferty złożone po terminie, o którym mowa w pkt. 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DB6045">
        <w:rPr>
          <w:rFonts w:ascii="Times New Roman" w:hAnsi="Times New Roman" w:cs="Times New Roman"/>
          <w:color w:val="000000"/>
          <w:sz w:val="24"/>
          <w:szCs w:val="24"/>
        </w:rPr>
        <w:t>, zostaną niezwłocznie zwrócone Wykonawcom.</w:t>
      </w:r>
    </w:p>
    <w:p w14:paraId="3F1E6ED8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Wykonawca jest </w:t>
      </w:r>
      <w:r w:rsidRPr="00DB6045">
        <w:rPr>
          <w:rFonts w:ascii="Times New Roman" w:hAnsi="Times New Roman" w:cs="Times New Roman"/>
          <w:b/>
          <w:sz w:val="24"/>
          <w:szCs w:val="24"/>
        </w:rPr>
        <w:t xml:space="preserve">związany ofertą przez okres 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DB6045">
        <w:rPr>
          <w:rFonts w:ascii="Times New Roman" w:hAnsi="Times New Roman" w:cs="Times New Roman"/>
          <w:b/>
          <w:sz w:val="24"/>
          <w:szCs w:val="24"/>
        </w:rPr>
        <w:t xml:space="preserve"> dni. </w:t>
      </w:r>
      <w:r w:rsidRPr="00DB6045">
        <w:rPr>
          <w:rFonts w:ascii="Times New Roman" w:hAnsi="Times New Roman" w:cs="Times New Roman"/>
          <w:sz w:val="24"/>
          <w:szCs w:val="24"/>
        </w:rPr>
        <w:t xml:space="preserve">Bieg terminu związania ofertą rozpoczyna się wraz z upływem terminu składania ofert. Wykonawca samodzielnie lub na wniosek Zamawiającego może przedłużyć termin związania ofertą, z tym, że Zamawiający może tylko raz, co najmniej na 3 dni przed upływem terminu związania ofertą zwrócić się do Wykonawców o wyrażenie zgody na przedłużenie tego terminu o oznaczony okres, nie dłuższy jednak niż o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B6045">
        <w:rPr>
          <w:rFonts w:ascii="Times New Roman" w:hAnsi="Times New Roman" w:cs="Times New Roman"/>
          <w:sz w:val="24"/>
          <w:szCs w:val="24"/>
        </w:rPr>
        <w:t xml:space="preserve"> dni.</w:t>
      </w:r>
    </w:p>
    <w:p w14:paraId="0D8F2A44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Zamawiający poprawi w ofercie: </w:t>
      </w:r>
    </w:p>
    <w:p w14:paraId="4855255B" w14:textId="77777777" w:rsidR="00FF32BB" w:rsidRPr="00DB6045" w:rsidRDefault="00FF32BB" w:rsidP="00FF32BB">
      <w:pPr>
        <w:pStyle w:val="Akapitzlist"/>
        <w:spacing w:after="0" w:line="288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B6045">
        <w:rPr>
          <w:rFonts w:ascii="Times New Roman" w:hAnsi="Times New Roman" w:cs="Times New Roman"/>
          <w:sz w:val="24"/>
          <w:szCs w:val="24"/>
        </w:rPr>
        <w:t xml:space="preserve">Oczywiste omyłki pisarskie, </w:t>
      </w:r>
    </w:p>
    <w:p w14:paraId="0586E5CF" w14:textId="77777777" w:rsidR="00FF32BB" w:rsidRPr="00DB6045" w:rsidRDefault="00FF32BB" w:rsidP="00FF32BB">
      <w:pPr>
        <w:pStyle w:val="Akapitzlist"/>
        <w:spacing w:after="0" w:line="288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B6045">
        <w:rPr>
          <w:rFonts w:ascii="Times New Roman" w:hAnsi="Times New Roman" w:cs="Times New Roman"/>
          <w:sz w:val="24"/>
          <w:szCs w:val="24"/>
        </w:rPr>
        <w:t xml:space="preserve">Oczywiste omyłki rachunkowe, z uwzględnieniem konsekwencji rachunkowych dokonanych poprawek, </w:t>
      </w:r>
    </w:p>
    <w:p w14:paraId="232AF032" w14:textId="77777777" w:rsidR="00FF32BB" w:rsidRPr="00DB6045" w:rsidRDefault="00FF32BB" w:rsidP="00FF32BB">
      <w:pPr>
        <w:pStyle w:val="Akapitzlist"/>
        <w:spacing w:after="0" w:line="288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B6045">
        <w:rPr>
          <w:rFonts w:ascii="Times New Roman" w:hAnsi="Times New Roman" w:cs="Times New Roman"/>
          <w:sz w:val="24"/>
          <w:szCs w:val="24"/>
        </w:rPr>
        <w:t xml:space="preserve">Inne omyłki polegające na niezgodności oferty z treścią ogłoszenia, niepowodujące istotnych zmian w treści oferty, </w:t>
      </w:r>
    </w:p>
    <w:p w14:paraId="414D7845" w14:textId="77777777" w:rsidR="00FF32BB" w:rsidRPr="00DB6045" w:rsidRDefault="00FF32BB" w:rsidP="00FF32BB">
      <w:pPr>
        <w:pStyle w:val="Akapitzlist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niezwłocznie zawiadamiając o tym Wykonawcę, którego oferta została poprawiona.</w:t>
      </w:r>
    </w:p>
    <w:p w14:paraId="540BBB31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Zamawiający dokona oceny ofert, które nie zostały odrzucone na podstawie następującego kryterium oceny ofert: </w:t>
      </w:r>
      <w:r w:rsidRPr="00DB6045">
        <w:rPr>
          <w:rFonts w:ascii="Times New Roman" w:hAnsi="Times New Roman" w:cs="Times New Roman"/>
          <w:b/>
          <w:sz w:val="24"/>
          <w:szCs w:val="24"/>
        </w:rPr>
        <w:t>Cena. Waga 100%.</w:t>
      </w:r>
    </w:p>
    <w:p w14:paraId="6119359E" w14:textId="77777777" w:rsidR="00FF32BB" w:rsidRPr="008A0557" w:rsidRDefault="00FF32BB" w:rsidP="00FF32BB">
      <w:pPr>
        <w:pStyle w:val="Default"/>
        <w:numPr>
          <w:ilvl w:val="0"/>
          <w:numId w:val="1"/>
        </w:numPr>
        <w:tabs>
          <w:tab w:val="left" w:pos="426"/>
        </w:tabs>
        <w:spacing w:line="288" w:lineRule="auto"/>
        <w:ind w:left="0" w:firstLine="0"/>
        <w:jc w:val="both"/>
        <w:rPr>
          <w:rFonts w:ascii="Times New Roman" w:hAnsi="Times New Roman" w:cs="Times New Roman"/>
        </w:rPr>
      </w:pPr>
      <w:r w:rsidRPr="00DB6045">
        <w:rPr>
          <w:rFonts w:ascii="Times New Roman" w:hAnsi="Times New Roman" w:cs="Times New Roman"/>
          <w:color w:val="auto"/>
        </w:rPr>
        <w:t>Oferta najkorzystniejsza (z najniższą ceną) otrzyma 100 pkt., każda następna oferta otrzyma liczbę p</w:t>
      </w:r>
      <w:r>
        <w:rPr>
          <w:rFonts w:ascii="Times New Roman" w:hAnsi="Times New Roman" w:cs="Times New Roman"/>
          <w:color w:val="auto"/>
        </w:rPr>
        <w:t xml:space="preserve">unktów proporcjonalnie mniejszą </w:t>
      </w:r>
      <w:r w:rsidRPr="00DB6045">
        <w:rPr>
          <w:rFonts w:ascii="Times New Roman" w:hAnsi="Times New Roman" w:cs="Times New Roman"/>
          <w:color w:val="auto"/>
        </w:rPr>
        <w:t xml:space="preserve">(z dokładnością do dwóch miejsc po przecinku), liczoną według wzoru: </w:t>
      </w:r>
    </w:p>
    <w:p w14:paraId="4E3DF85E" w14:textId="77777777" w:rsidR="008A0557" w:rsidRDefault="008A0557" w:rsidP="008A0557">
      <w:pPr>
        <w:pStyle w:val="Default"/>
        <w:tabs>
          <w:tab w:val="left" w:pos="426"/>
        </w:tabs>
        <w:spacing w:line="288" w:lineRule="auto"/>
        <w:jc w:val="both"/>
        <w:rPr>
          <w:rFonts w:ascii="Times New Roman" w:hAnsi="Times New Roman" w:cs="Times New Roman"/>
          <w:color w:val="auto"/>
        </w:rPr>
      </w:pPr>
    </w:p>
    <w:p w14:paraId="2DD2DCF1" w14:textId="77777777" w:rsidR="008A0557" w:rsidRPr="00DB6045" w:rsidRDefault="008A0557" w:rsidP="008A0557">
      <w:pPr>
        <w:pStyle w:val="Default"/>
        <w:tabs>
          <w:tab w:val="left" w:pos="426"/>
        </w:tabs>
        <w:spacing w:line="288" w:lineRule="auto"/>
        <w:jc w:val="both"/>
        <w:rPr>
          <w:rFonts w:ascii="Times New Roman" w:hAnsi="Times New Roman" w:cs="Times New Roman"/>
        </w:rPr>
      </w:pPr>
    </w:p>
    <w:p w14:paraId="1F2AE10B" w14:textId="77777777" w:rsidR="00FF32BB" w:rsidRPr="00DB6045" w:rsidRDefault="00FF32BB" w:rsidP="00FF32BB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</w:p>
    <w:p w14:paraId="4B081306" w14:textId="77777777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DB6045">
        <w:rPr>
          <w:rFonts w:ascii="Times New Roman" w:hAnsi="Times New Roman" w:cs="Times New Roman"/>
          <w:sz w:val="24"/>
          <w:szCs w:val="24"/>
        </w:rPr>
        <w:t>Cena oferty najtańszej nie podlegającej odrzuceniu</w:t>
      </w:r>
    </w:p>
    <w:p w14:paraId="0FCEB795" w14:textId="77777777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Liczba punktów oferty badanej  = --------------------------------------------------------------- x 100 </w:t>
      </w:r>
    </w:p>
    <w:p w14:paraId="08657FE9" w14:textId="77777777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</w:t>
      </w:r>
      <w:r w:rsidRPr="00DB6045">
        <w:rPr>
          <w:rFonts w:ascii="Times New Roman" w:hAnsi="Times New Roman" w:cs="Times New Roman"/>
          <w:sz w:val="24"/>
          <w:szCs w:val="24"/>
        </w:rPr>
        <w:t xml:space="preserve">Cena oferty badanej </w:t>
      </w:r>
    </w:p>
    <w:p w14:paraId="38E8CAA3" w14:textId="77777777" w:rsidR="00FF32BB" w:rsidRPr="00DB6045" w:rsidRDefault="00FF32BB" w:rsidP="00FF32BB">
      <w:pPr>
        <w:pStyle w:val="Akapitzlist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5B2A382" w14:textId="157B3368" w:rsidR="00FF32BB" w:rsidRPr="00DB6045" w:rsidRDefault="00FF32BB" w:rsidP="00FF32BB">
      <w:pPr>
        <w:pStyle w:val="Default"/>
        <w:numPr>
          <w:ilvl w:val="0"/>
          <w:numId w:val="1"/>
        </w:numPr>
        <w:tabs>
          <w:tab w:val="left" w:pos="284"/>
          <w:tab w:val="left" w:pos="426"/>
        </w:tabs>
        <w:spacing w:line="288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DB6045">
        <w:rPr>
          <w:rFonts w:ascii="Times New Roman" w:hAnsi="Times New Roman" w:cs="Times New Roman"/>
          <w:color w:val="auto"/>
        </w:rPr>
        <w:t>Za najkorzystniejszą ofertę zostanie uznana oferta z najniższą ceną brutto.</w:t>
      </w:r>
      <w:r>
        <w:rPr>
          <w:rFonts w:ascii="Times New Roman" w:hAnsi="Times New Roman" w:cs="Times New Roman"/>
          <w:color w:val="auto"/>
        </w:rPr>
        <w:br/>
      </w:r>
      <w:r w:rsidRPr="00DB6045">
        <w:rPr>
          <w:rFonts w:ascii="Times New Roman" w:hAnsi="Times New Roman" w:cs="Times New Roman"/>
          <w:color w:val="auto"/>
        </w:rPr>
        <w:t>O wyborze najkorzystniejszej oferty Zamawiający zawiadomi Wykonawców, którz</w:t>
      </w:r>
      <w:r>
        <w:rPr>
          <w:rFonts w:ascii="Times New Roman" w:hAnsi="Times New Roman" w:cs="Times New Roman"/>
          <w:color w:val="auto"/>
        </w:rPr>
        <w:t>y złożyli oferty w postępowaniu</w:t>
      </w:r>
      <w:r w:rsidR="00F40A7A">
        <w:rPr>
          <w:rFonts w:ascii="Times New Roman" w:hAnsi="Times New Roman" w:cs="Times New Roman"/>
          <w:color w:val="auto"/>
        </w:rPr>
        <w:t xml:space="preserve"> </w:t>
      </w:r>
      <w:r w:rsidR="00BE0ACE">
        <w:rPr>
          <w:rFonts w:ascii="Times New Roman" w:hAnsi="Times New Roman" w:cs="Times New Roman"/>
          <w:color w:val="auto"/>
        </w:rPr>
        <w:t>poprzez zamieszczenie</w:t>
      </w:r>
      <w:r w:rsidR="00F40A7A">
        <w:rPr>
          <w:rFonts w:ascii="Times New Roman" w:hAnsi="Times New Roman" w:cs="Times New Roman"/>
          <w:color w:val="auto"/>
        </w:rPr>
        <w:t xml:space="preserve"> informacj</w:t>
      </w:r>
      <w:r w:rsidR="00BE0ACE">
        <w:rPr>
          <w:rFonts w:ascii="Times New Roman" w:hAnsi="Times New Roman" w:cs="Times New Roman"/>
          <w:color w:val="auto"/>
        </w:rPr>
        <w:t>i</w:t>
      </w:r>
      <w:r w:rsidR="00F40A7A">
        <w:rPr>
          <w:rFonts w:ascii="Times New Roman" w:hAnsi="Times New Roman" w:cs="Times New Roman"/>
          <w:color w:val="auto"/>
        </w:rPr>
        <w:t xml:space="preserve"> na stronie BIP Urzędu Gminy Stary Zamość.</w:t>
      </w:r>
    </w:p>
    <w:p w14:paraId="41379954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Zamawiający udzieli zamówienia Wykonawcy, którego oferta została wybrana jako najkorzystniejsza.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>Osoby reprezentujące Wykonawcę przy podpisywaniu umowy powinny posiadać ze sobą dokumenty potwierdzające ich umocowanie do reprezentowania Wykonawcy, o ile umocowanie to nie będzie wynikać z dokumentów załączonych do oferty. Jeżeli Wykonawca, którego oferta została wybrana, uchyla się od zawarcia umowy w sprawie zamówienia publicznego, Zamawiający może wybrać ofertę najkorzystniejszą spośród pozostałych ofert bez przeprowadzania ich ponownego badania i oceny lub unieważnić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DB6045">
        <w:rPr>
          <w:rFonts w:ascii="Times New Roman" w:hAnsi="Times New Roman" w:cs="Times New Roman"/>
          <w:sz w:val="24"/>
          <w:szCs w:val="24"/>
        </w:rPr>
        <w:t>ostępowanie.</w:t>
      </w:r>
    </w:p>
    <w:p w14:paraId="0D0202F6" w14:textId="0FBA4FEF" w:rsidR="00FF32BB" w:rsidRPr="00AD19A9" w:rsidRDefault="00FF32BB" w:rsidP="00331C8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88" w:lineRule="auto"/>
        <w:ind w:left="284" w:hanging="284"/>
        <w:rPr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W postępowaniu o udzielenie zamówienia oświadczenia, wnioski zawiadomienia oraz informacje Zamawiający i Wykonawcy przekazują pisemnie, osobiście, za pośrednictwem posłańca, lub drogą elektroniczną – w korespondencji związanej z niniejszym postępowaniem w tytule wiadomości e-mail przesyłanej na adres: </w:t>
      </w:r>
      <w:r w:rsidR="00331C82">
        <w:rPr>
          <w:rFonts w:ascii="Times New Roman" w:hAnsi="Times New Roman" w:cs="Times New Roman"/>
          <w:sz w:val="24"/>
          <w:szCs w:val="24"/>
        </w:rPr>
        <w:t>gmina</w:t>
      </w:r>
      <w:r w:rsidRPr="00DB6045">
        <w:rPr>
          <w:rFonts w:ascii="Times New Roman" w:hAnsi="Times New Roman" w:cs="Times New Roman"/>
          <w:sz w:val="24"/>
          <w:szCs w:val="24"/>
        </w:rPr>
        <w:t xml:space="preserve">@staryzamosc.pl </w:t>
      </w:r>
      <w:r w:rsidRPr="00BE0ACE">
        <w:rPr>
          <w:rFonts w:ascii="Times New Roman" w:hAnsi="Times New Roman" w:cs="Times New Roman"/>
          <w:sz w:val="24"/>
          <w:szCs w:val="24"/>
        </w:rPr>
        <w:t>należy wpisać:</w:t>
      </w:r>
      <w:r w:rsidR="00BE0ACE">
        <w:rPr>
          <w:sz w:val="24"/>
          <w:szCs w:val="24"/>
        </w:rPr>
        <w:t xml:space="preserve"> </w:t>
      </w:r>
      <w:r w:rsidR="00BE0ACE" w:rsidRPr="00AD19A9">
        <w:rPr>
          <w:rFonts w:ascii="Times New Roman" w:hAnsi="Times New Roman" w:cs="Times New Roman"/>
          <w:sz w:val="24"/>
          <w:szCs w:val="24"/>
        </w:rPr>
        <w:t>Dostawa</w:t>
      </w:r>
      <w:r w:rsidR="00BE0ACE">
        <w:rPr>
          <w:rFonts w:ascii="Times New Roman" w:hAnsi="Times New Roman" w:cs="Times New Roman"/>
          <w:sz w:val="24"/>
          <w:szCs w:val="24"/>
        </w:rPr>
        <w:t xml:space="preserve"> agregatu prądotwórczego o mocy 150 KW</w:t>
      </w:r>
      <w:r w:rsidRPr="00BE0ACE">
        <w:rPr>
          <w:rFonts w:ascii="Times New Roman" w:hAnsi="Times New Roman" w:cs="Times New Roman"/>
          <w:sz w:val="24"/>
          <w:szCs w:val="24"/>
        </w:rPr>
        <w:t xml:space="preserve">, przy czym  forma pisemna zastrzeżona jest do złożenia oferty wraz z załącznikami, </w:t>
      </w:r>
      <w:r w:rsidRPr="00AD19A9">
        <w:rPr>
          <w:rFonts w:ascii="Times New Roman" w:hAnsi="Times New Roman" w:cs="Times New Roman"/>
          <w:sz w:val="24"/>
          <w:szCs w:val="24"/>
        </w:rPr>
        <w:t>w tym oświadczenia (Załącznik nr 2), pełnomocnictwa oraz uzupełnie</w:t>
      </w:r>
      <w:r w:rsidR="00BE0ACE">
        <w:rPr>
          <w:rFonts w:ascii="Times New Roman" w:hAnsi="Times New Roman" w:cs="Times New Roman"/>
          <w:sz w:val="24"/>
          <w:szCs w:val="24"/>
        </w:rPr>
        <w:t>nia</w:t>
      </w:r>
      <w:r w:rsidRPr="00AD19A9">
        <w:rPr>
          <w:rFonts w:ascii="Times New Roman" w:hAnsi="Times New Roman" w:cs="Times New Roman"/>
          <w:sz w:val="24"/>
          <w:szCs w:val="24"/>
        </w:rPr>
        <w:t>, złożon</w:t>
      </w:r>
      <w:r w:rsidR="00BE0ACE">
        <w:rPr>
          <w:rFonts w:ascii="Times New Roman" w:hAnsi="Times New Roman" w:cs="Times New Roman"/>
          <w:sz w:val="24"/>
          <w:szCs w:val="24"/>
        </w:rPr>
        <w:t>e</w:t>
      </w:r>
      <w:r w:rsidRPr="00AD19A9">
        <w:rPr>
          <w:rFonts w:ascii="Times New Roman" w:hAnsi="Times New Roman" w:cs="Times New Roman"/>
          <w:sz w:val="24"/>
          <w:szCs w:val="24"/>
        </w:rPr>
        <w:t xml:space="preserve"> na wezwanie Zamawiającego. Osobami uprawnionymi do kontaktów z wykonawcami są: p. Janusz Czarny, p. </w:t>
      </w:r>
      <w:r w:rsidR="008A0557">
        <w:rPr>
          <w:rFonts w:ascii="Times New Roman" w:hAnsi="Times New Roman" w:cs="Times New Roman"/>
          <w:sz w:val="24"/>
          <w:szCs w:val="24"/>
        </w:rPr>
        <w:t>Iwona Drozdalska</w:t>
      </w:r>
      <w:r w:rsidR="0056622E">
        <w:rPr>
          <w:rFonts w:ascii="Times New Roman" w:hAnsi="Times New Roman" w:cs="Times New Roman"/>
          <w:sz w:val="24"/>
          <w:szCs w:val="24"/>
        </w:rPr>
        <w:t xml:space="preserve">  tel. 84 6164231</w:t>
      </w:r>
    </w:p>
    <w:p w14:paraId="213849DF" w14:textId="77777777" w:rsidR="00FF32BB" w:rsidRPr="00DB6045" w:rsidRDefault="00FF32BB" w:rsidP="00FF32BB">
      <w:pPr>
        <w:pStyle w:val="Akapitzlist"/>
        <w:numPr>
          <w:ilvl w:val="0"/>
          <w:numId w:val="1"/>
        </w:numPr>
        <w:tabs>
          <w:tab w:val="left" w:pos="426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Integralną częścią ogłoszenia są załączniki: </w:t>
      </w:r>
    </w:p>
    <w:p w14:paraId="0776B3D3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Załącznik Nr 1 – Wzór Formularza ofertowego </w:t>
      </w:r>
    </w:p>
    <w:p w14:paraId="6FDD67E3" w14:textId="77777777" w:rsidR="00FF32BB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>Załącznik Nr 2 – Wzór oświadczenia Wykonawcy</w:t>
      </w:r>
    </w:p>
    <w:p w14:paraId="1BE75F2F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 – Wzór oświadczenia RODO</w:t>
      </w:r>
    </w:p>
    <w:p w14:paraId="163B6153" w14:textId="77777777" w:rsidR="00FF32BB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B6045">
        <w:rPr>
          <w:rFonts w:ascii="Times New Roman" w:hAnsi="Times New Roman" w:cs="Times New Roman"/>
          <w:sz w:val="24"/>
          <w:szCs w:val="24"/>
        </w:rPr>
        <w:t xml:space="preserve"> – Wzór umowy</w:t>
      </w:r>
    </w:p>
    <w:p w14:paraId="6FBB7DB9" w14:textId="39A51BC9" w:rsidR="0056622E" w:rsidRDefault="0056622E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5 – Specyfikacja techniczna</w:t>
      </w:r>
    </w:p>
    <w:p w14:paraId="7F11590F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A278167" w14:textId="77777777" w:rsidR="00FF32BB" w:rsidRPr="00DB6045" w:rsidRDefault="00FF32BB" w:rsidP="00FF32BB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A1E4FBD" w14:textId="7590E6C7" w:rsidR="00FF32BB" w:rsidRPr="00DB6045" w:rsidRDefault="00FF32BB" w:rsidP="00F40A7A">
      <w:pPr>
        <w:spacing w:after="0"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B6045">
        <w:rPr>
          <w:rFonts w:ascii="Times New Roman" w:hAnsi="Times New Roman" w:cs="Times New Roman"/>
          <w:sz w:val="24"/>
          <w:szCs w:val="24"/>
        </w:rPr>
        <w:t xml:space="preserve">Stary Zamość, dnia </w:t>
      </w:r>
      <w:r w:rsidR="005B5E85">
        <w:rPr>
          <w:rFonts w:ascii="Times New Roman" w:hAnsi="Times New Roman" w:cs="Times New Roman"/>
          <w:sz w:val="24"/>
          <w:szCs w:val="24"/>
        </w:rPr>
        <w:t>22.09.2025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045">
        <w:rPr>
          <w:rFonts w:ascii="Times New Roman" w:hAnsi="Times New Roman" w:cs="Times New Roman"/>
          <w:sz w:val="24"/>
          <w:szCs w:val="24"/>
        </w:rPr>
        <w:t>r.</w:t>
      </w:r>
    </w:p>
    <w:p w14:paraId="67E5D349" w14:textId="77777777" w:rsidR="00FF32BB" w:rsidRPr="007A2F17" w:rsidRDefault="00FF32BB" w:rsidP="00FF32BB">
      <w:pPr>
        <w:pStyle w:val="Bezodstpw"/>
        <w:ind w:left="5664"/>
        <w:jc w:val="center"/>
        <w:rPr>
          <w:rFonts w:ascii="Times New Roman" w:hAnsi="Times New Roman" w:cs="Times New Roman"/>
        </w:rPr>
      </w:pPr>
      <w:r w:rsidRPr="007A2F17">
        <w:rPr>
          <w:rFonts w:ascii="Times New Roman" w:hAnsi="Times New Roman" w:cs="Times New Roman"/>
        </w:rPr>
        <w:t>Wójt Gminy</w:t>
      </w:r>
    </w:p>
    <w:p w14:paraId="76E77840" w14:textId="77777777" w:rsidR="00FF32BB" w:rsidRPr="007A2F17" w:rsidRDefault="00FF32BB" w:rsidP="00FF32BB">
      <w:pPr>
        <w:pStyle w:val="Bezodstpw"/>
        <w:ind w:left="5664"/>
        <w:jc w:val="center"/>
        <w:rPr>
          <w:rFonts w:ascii="Times New Roman" w:hAnsi="Times New Roman" w:cs="Times New Roman"/>
        </w:rPr>
      </w:pPr>
      <w:r w:rsidRPr="007A2F17">
        <w:rPr>
          <w:rFonts w:ascii="Times New Roman" w:hAnsi="Times New Roman" w:cs="Times New Roman"/>
        </w:rPr>
        <w:t>/-/ Waldemar Raczyński</w:t>
      </w:r>
    </w:p>
    <w:p w14:paraId="28FD1C33" w14:textId="77777777" w:rsidR="00FF32BB" w:rsidRDefault="00FF32BB" w:rsidP="00FF32BB"/>
    <w:sectPr w:rsidR="00FF32BB" w:rsidSect="00252E8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0B9E8" w14:textId="77777777" w:rsidR="00BA123A" w:rsidRDefault="00BA123A" w:rsidP="007906B1">
      <w:pPr>
        <w:spacing w:after="0" w:line="240" w:lineRule="auto"/>
      </w:pPr>
      <w:r>
        <w:separator/>
      </w:r>
    </w:p>
  </w:endnote>
  <w:endnote w:type="continuationSeparator" w:id="0">
    <w:p w14:paraId="745A34CE" w14:textId="77777777" w:rsidR="00BA123A" w:rsidRDefault="00BA123A" w:rsidP="00790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8"/>
        <w:szCs w:val="28"/>
      </w:rPr>
      <w:id w:val="1229486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7C5A47CB" w14:textId="77777777" w:rsidR="00AF3EEA" w:rsidRDefault="00AF3EEA" w:rsidP="00AF3EEA">
        <w:pPr>
          <w:pStyle w:val="Stopka"/>
          <w:jc w:val="right"/>
        </w:pPr>
        <w:r w:rsidRPr="00AF3EEA">
          <w:rPr>
            <w:rFonts w:ascii="Verdana" w:hAnsi="Verdana"/>
            <w:sz w:val="24"/>
            <w:szCs w:val="24"/>
          </w:rPr>
          <w:t xml:space="preserve">str. </w:t>
        </w:r>
        <w:r w:rsidR="00D60396" w:rsidRPr="00AF3EEA">
          <w:rPr>
            <w:rFonts w:ascii="Verdana" w:hAnsi="Verdana"/>
            <w:sz w:val="24"/>
            <w:szCs w:val="24"/>
          </w:rPr>
          <w:fldChar w:fldCharType="begin"/>
        </w:r>
        <w:r w:rsidRPr="00AF3EEA">
          <w:rPr>
            <w:rFonts w:ascii="Verdana" w:hAnsi="Verdana"/>
            <w:sz w:val="24"/>
            <w:szCs w:val="24"/>
          </w:rPr>
          <w:instrText xml:space="preserve"> PAGE    \* MERGEFORMAT </w:instrText>
        </w:r>
        <w:r w:rsidR="00D60396" w:rsidRPr="00AF3EEA">
          <w:rPr>
            <w:rFonts w:ascii="Verdana" w:hAnsi="Verdana"/>
            <w:sz w:val="24"/>
            <w:szCs w:val="24"/>
          </w:rPr>
          <w:fldChar w:fldCharType="separate"/>
        </w:r>
        <w:r w:rsidR="00FF32BB">
          <w:rPr>
            <w:rFonts w:ascii="Verdana" w:hAnsi="Verdana"/>
            <w:noProof/>
            <w:sz w:val="24"/>
            <w:szCs w:val="24"/>
          </w:rPr>
          <w:t>3</w:t>
        </w:r>
        <w:r w:rsidR="00D60396" w:rsidRPr="00AF3EEA">
          <w:rPr>
            <w:rFonts w:ascii="Verdana" w:hAnsi="Verdana"/>
            <w:sz w:val="24"/>
            <w:szCs w:val="24"/>
          </w:rPr>
          <w:fldChar w:fldCharType="end"/>
        </w:r>
        <w:r w:rsidRPr="00AF3EEA">
          <w:rPr>
            <w:rFonts w:ascii="Verdana" w:hAnsi="Verdana"/>
            <w:sz w:val="24"/>
            <w:szCs w:val="24"/>
          </w:rPr>
          <w:t xml:space="preserve"> z </w:t>
        </w:r>
        <w:r w:rsidR="00E50740">
          <w:rPr>
            <w:rFonts w:ascii="Verdana" w:hAnsi="Verdana"/>
            <w:sz w:val="24"/>
            <w:szCs w:val="24"/>
          </w:rPr>
          <w:t>3</w:t>
        </w:r>
      </w:p>
    </w:sdtContent>
  </w:sdt>
  <w:p w14:paraId="2E8131C8" w14:textId="77777777" w:rsidR="00AF3EEA" w:rsidRDefault="00AF3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5A8E1" w14:textId="77777777" w:rsidR="00BA123A" w:rsidRDefault="00BA123A" w:rsidP="007906B1">
      <w:pPr>
        <w:spacing w:after="0" w:line="240" w:lineRule="auto"/>
      </w:pPr>
      <w:r>
        <w:separator/>
      </w:r>
    </w:p>
  </w:footnote>
  <w:footnote w:type="continuationSeparator" w:id="0">
    <w:p w14:paraId="45917AC7" w14:textId="77777777" w:rsidR="00BA123A" w:rsidRDefault="00BA123A" w:rsidP="00790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8C7D2" w14:textId="3EF23708" w:rsidR="00DB6045" w:rsidRPr="00224B75" w:rsidRDefault="00DB6045" w:rsidP="00DB6045">
    <w:pPr>
      <w:pStyle w:val="Nagwek"/>
      <w:jc w:val="center"/>
      <w:rPr>
        <w:rFonts w:ascii="Times New Roman" w:hAnsi="Times New Roman"/>
        <w:b/>
        <w:sz w:val="24"/>
        <w:szCs w:val="24"/>
      </w:rPr>
    </w:pPr>
    <w:r>
      <w:rPr>
        <w:rFonts w:ascii="Verdana" w:hAnsi="Verdana"/>
        <w:sz w:val="24"/>
        <w:szCs w:val="24"/>
      </w:rPr>
      <w:t xml:space="preserve">                                  </w:t>
    </w:r>
    <w:r>
      <w:rPr>
        <w:rFonts w:ascii="Times New Roman" w:hAnsi="Times New Roman"/>
        <w:b/>
        <w:sz w:val="24"/>
        <w:szCs w:val="24"/>
      </w:rPr>
      <w:t>Zaproszenie do złożenia oferty cenowej</w:t>
    </w:r>
  </w:p>
  <w:p w14:paraId="7BC67E54" w14:textId="77777777" w:rsidR="007906B1" w:rsidRDefault="007906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B7A46"/>
    <w:multiLevelType w:val="hybridMultilevel"/>
    <w:tmpl w:val="CBAE5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944527F"/>
    <w:multiLevelType w:val="hybridMultilevel"/>
    <w:tmpl w:val="FF9209B6"/>
    <w:lvl w:ilvl="0" w:tplc="E30E23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171084">
    <w:abstractNumId w:val="1"/>
  </w:num>
  <w:num w:numId="2" w16cid:durableId="9517465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24D"/>
    <w:rsid w:val="00003308"/>
    <w:rsid w:val="00021533"/>
    <w:rsid w:val="00035A9D"/>
    <w:rsid w:val="00037411"/>
    <w:rsid w:val="000753B6"/>
    <w:rsid w:val="00077709"/>
    <w:rsid w:val="000E4C88"/>
    <w:rsid w:val="0011515C"/>
    <w:rsid w:val="00132B56"/>
    <w:rsid w:val="00132C75"/>
    <w:rsid w:val="001558C6"/>
    <w:rsid w:val="00167D21"/>
    <w:rsid w:val="0018165A"/>
    <w:rsid w:val="001969EF"/>
    <w:rsid w:val="001D7CFD"/>
    <w:rsid w:val="001F1555"/>
    <w:rsid w:val="0023721F"/>
    <w:rsid w:val="00252E80"/>
    <w:rsid w:val="002550CE"/>
    <w:rsid w:val="002C1BBF"/>
    <w:rsid w:val="002E3417"/>
    <w:rsid w:val="0030110D"/>
    <w:rsid w:val="0031082C"/>
    <w:rsid w:val="00310BBF"/>
    <w:rsid w:val="00323D76"/>
    <w:rsid w:val="00331C82"/>
    <w:rsid w:val="00333ECC"/>
    <w:rsid w:val="003458BE"/>
    <w:rsid w:val="00351B11"/>
    <w:rsid w:val="003A02AE"/>
    <w:rsid w:val="003A1408"/>
    <w:rsid w:val="003B61B6"/>
    <w:rsid w:val="003D0370"/>
    <w:rsid w:val="003D589A"/>
    <w:rsid w:val="003E1C88"/>
    <w:rsid w:val="00404FA0"/>
    <w:rsid w:val="00411095"/>
    <w:rsid w:val="00454F23"/>
    <w:rsid w:val="00456009"/>
    <w:rsid w:val="00470C09"/>
    <w:rsid w:val="004766A4"/>
    <w:rsid w:val="00476963"/>
    <w:rsid w:val="004A2AF6"/>
    <w:rsid w:val="004A76F6"/>
    <w:rsid w:val="004B0CC9"/>
    <w:rsid w:val="004F1F03"/>
    <w:rsid w:val="0050052F"/>
    <w:rsid w:val="00501849"/>
    <w:rsid w:val="005134C1"/>
    <w:rsid w:val="00516256"/>
    <w:rsid w:val="00523763"/>
    <w:rsid w:val="00527752"/>
    <w:rsid w:val="00543C35"/>
    <w:rsid w:val="00555588"/>
    <w:rsid w:val="0056622E"/>
    <w:rsid w:val="00580129"/>
    <w:rsid w:val="00585389"/>
    <w:rsid w:val="00590D04"/>
    <w:rsid w:val="005B5E85"/>
    <w:rsid w:val="005C5B48"/>
    <w:rsid w:val="005E1C7D"/>
    <w:rsid w:val="005E3DFA"/>
    <w:rsid w:val="0062110E"/>
    <w:rsid w:val="006B28A5"/>
    <w:rsid w:val="006B46E5"/>
    <w:rsid w:val="00700F28"/>
    <w:rsid w:val="007225DB"/>
    <w:rsid w:val="007259DD"/>
    <w:rsid w:val="007348A1"/>
    <w:rsid w:val="00770885"/>
    <w:rsid w:val="0077255C"/>
    <w:rsid w:val="007827F5"/>
    <w:rsid w:val="007906B1"/>
    <w:rsid w:val="007D23E3"/>
    <w:rsid w:val="007D7637"/>
    <w:rsid w:val="007E3E31"/>
    <w:rsid w:val="007E5B25"/>
    <w:rsid w:val="0081272F"/>
    <w:rsid w:val="00835BF0"/>
    <w:rsid w:val="0084639D"/>
    <w:rsid w:val="008630D5"/>
    <w:rsid w:val="0087428A"/>
    <w:rsid w:val="008A0557"/>
    <w:rsid w:val="008E3303"/>
    <w:rsid w:val="008F0C86"/>
    <w:rsid w:val="00901C28"/>
    <w:rsid w:val="00902E22"/>
    <w:rsid w:val="00914950"/>
    <w:rsid w:val="0093746A"/>
    <w:rsid w:val="00950D1B"/>
    <w:rsid w:val="00957081"/>
    <w:rsid w:val="0097071F"/>
    <w:rsid w:val="00985FB5"/>
    <w:rsid w:val="0099743F"/>
    <w:rsid w:val="009B70F8"/>
    <w:rsid w:val="009D4AFD"/>
    <w:rsid w:val="009D64E3"/>
    <w:rsid w:val="009F5E12"/>
    <w:rsid w:val="009F6B00"/>
    <w:rsid w:val="00A55F07"/>
    <w:rsid w:val="00A93659"/>
    <w:rsid w:val="00AD19A9"/>
    <w:rsid w:val="00AE6BEC"/>
    <w:rsid w:val="00AF2424"/>
    <w:rsid w:val="00AF3EEA"/>
    <w:rsid w:val="00B05BBB"/>
    <w:rsid w:val="00B43AFD"/>
    <w:rsid w:val="00B5224D"/>
    <w:rsid w:val="00B701FF"/>
    <w:rsid w:val="00B7284B"/>
    <w:rsid w:val="00B7337E"/>
    <w:rsid w:val="00B84347"/>
    <w:rsid w:val="00BA0A1E"/>
    <w:rsid w:val="00BA123A"/>
    <w:rsid w:val="00BB6986"/>
    <w:rsid w:val="00BC286C"/>
    <w:rsid w:val="00BC5D4C"/>
    <w:rsid w:val="00BD5427"/>
    <w:rsid w:val="00BE0ACE"/>
    <w:rsid w:val="00BF12FA"/>
    <w:rsid w:val="00BF3E59"/>
    <w:rsid w:val="00C168B6"/>
    <w:rsid w:val="00C22EA2"/>
    <w:rsid w:val="00C56A7E"/>
    <w:rsid w:val="00C60348"/>
    <w:rsid w:val="00C802A0"/>
    <w:rsid w:val="00CA347A"/>
    <w:rsid w:val="00CD14D2"/>
    <w:rsid w:val="00D139F4"/>
    <w:rsid w:val="00D47CDF"/>
    <w:rsid w:val="00D52409"/>
    <w:rsid w:val="00D60396"/>
    <w:rsid w:val="00D94666"/>
    <w:rsid w:val="00DB6045"/>
    <w:rsid w:val="00DC35BB"/>
    <w:rsid w:val="00DD288B"/>
    <w:rsid w:val="00DF27AB"/>
    <w:rsid w:val="00DF28C6"/>
    <w:rsid w:val="00E047D6"/>
    <w:rsid w:val="00E11ACA"/>
    <w:rsid w:val="00E155A4"/>
    <w:rsid w:val="00E16F44"/>
    <w:rsid w:val="00E248D7"/>
    <w:rsid w:val="00E34747"/>
    <w:rsid w:val="00E422DF"/>
    <w:rsid w:val="00E50740"/>
    <w:rsid w:val="00E51335"/>
    <w:rsid w:val="00E90220"/>
    <w:rsid w:val="00EB31E9"/>
    <w:rsid w:val="00ED7BBF"/>
    <w:rsid w:val="00EE1DC9"/>
    <w:rsid w:val="00F04827"/>
    <w:rsid w:val="00F40A7A"/>
    <w:rsid w:val="00F468AD"/>
    <w:rsid w:val="00F5388D"/>
    <w:rsid w:val="00F86054"/>
    <w:rsid w:val="00F90CB9"/>
    <w:rsid w:val="00FB4C78"/>
    <w:rsid w:val="00FC594A"/>
    <w:rsid w:val="00FE16DF"/>
    <w:rsid w:val="00FF3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C8407"/>
  <w15:docId w15:val="{1CDB124B-3711-4670-B722-90C38650A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0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6B1"/>
  </w:style>
  <w:style w:type="paragraph" w:styleId="Stopka">
    <w:name w:val="footer"/>
    <w:basedOn w:val="Normalny"/>
    <w:link w:val="StopkaZnak"/>
    <w:uiPriority w:val="99"/>
    <w:unhideWhenUsed/>
    <w:rsid w:val="00790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6B1"/>
  </w:style>
  <w:style w:type="paragraph" w:customStyle="1" w:styleId="Default">
    <w:name w:val="Default"/>
    <w:rsid w:val="007906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906B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790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906B1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7906B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6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56A7E"/>
    <w:rPr>
      <w:i/>
      <w:iCs/>
    </w:rPr>
  </w:style>
  <w:style w:type="character" w:styleId="Pogrubienie">
    <w:name w:val="Strong"/>
    <w:basedOn w:val="Domylnaczcionkaakapitu"/>
    <w:uiPriority w:val="22"/>
    <w:qFormat/>
    <w:rsid w:val="00DB604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1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533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1"/>
    <w:qFormat/>
    <w:rsid w:val="00FF32BB"/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2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staryzamosc.bip.lubelskie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staryzamosc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biuro biuro</cp:lastModifiedBy>
  <cp:revision>63</cp:revision>
  <cp:lastPrinted>2023-08-09T07:54:00Z</cp:lastPrinted>
  <dcterms:created xsi:type="dcterms:W3CDTF">2021-09-06T13:16:00Z</dcterms:created>
  <dcterms:modified xsi:type="dcterms:W3CDTF">2025-09-24T12:49:00Z</dcterms:modified>
</cp:coreProperties>
</file>